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DBE" w:rsidRPr="00406DBE" w:rsidRDefault="00406DBE">
      <w:pPr>
        <w:rPr>
          <w:sz w:val="28"/>
          <w:szCs w:val="28"/>
        </w:rPr>
      </w:pPr>
      <w:r w:rsidRPr="00406DBE">
        <w:rPr>
          <w:sz w:val="28"/>
          <w:szCs w:val="28"/>
        </w:rPr>
        <w:t>Notification to residents of impacts that PHA waivers and alternative requirement may have on them during COVID-19 emergency.</w:t>
      </w:r>
    </w:p>
    <w:p w:rsidR="00406DBE" w:rsidRDefault="00406DBE"/>
    <w:p w:rsidR="00BD200E" w:rsidRDefault="00856A7C">
      <w:r>
        <w:t xml:space="preserve"> The Jonesboro Housing A</w:t>
      </w:r>
      <w:r w:rsidR="00406DBE">
        <w:t xml:space="preserve">uthority is monitoring the COVID-19 impact in Craighead County.  JURHA is prioritizing the health and safety of our community and ensuring the well-being of our participants and staff.  </w:t>
      </w:r>
      <w:r w:rsidR="00D46D6F">
        <w:t>Therefore,</w:t>
      </w:r>
      <w:r w:rsidR="00406DBE">
        <w:t xml:space="preserve"> JURHA will not be making appointments for in-person interviews but will allow our</w:t>
      </w:r>
      <w:r w:rsidR="00D46D6F">
        <w:t xml:space="preserve"> lobby to remain open </w:t>
      </w:r>
      <w:r w:rsidR="00962427">
        <w:t xml:space="preserve">for pick up and drop off of forms </w:t>
      </w:r>
      <w:r w:rsidR="00D46D6F">
        <w:t>unless we are otherwise directed by State or Local Authorities.</w:t>
      </w:r>
    </w:p>
    <w:p w:rsidR="00D46D6F" w:rsidRDefault="00D46D6F">
      <w:r>
        <w:t>In the lobby you will be able to pick up forms to report income changes, 30-day notice</w:t>
      </w:r>
      <w:r w:rsidR="00856A7C">
        <w:t>s</w:t>
      </w:r>
      <w:r>
        <w:t xml:space="preserve">, port out requests and waiting list applications. </w:t>
      </w:r>
      <w:r w:rsidR="00856A7C">
        <w:t xml:space="preserve">You can also go to our website </w:t>
      </w:r>
      <w:hyperlink r:id="rId5" w:history="1">
        <w:r w:rsidR="00856A7C" w:rsidRPr="00996A0D">
          <w:rPr>
            <w:rStyle w:val="Hyperlink"/>
          </w:rPr>
          <w:t>www.jurha.org</w:t>
        </w:r>
      </w:hyperlink>
      <w:r w:rsidR="00856A7C">
        <w:t xml:space="preserve"> to find forms under the COVID-19 Policies or you can request the forms to be email to you.  </w:t>
      </w:r>
      <w:r>
        <w:t xml:space="preserve"> Participants will continue to be mai</w:t>
      </w:r>
      <w:r w:rsidR="00856A7C">
        <w:t>led out annual recertification</w:t>
      </w:r>
      <w:r>
        <w:t xml:space="preserve"> forms.   All forms must be returned in the “drop off” box in the lobby or in the slot located on the outside</w:t>
      </w:r>
      <w:r w:rsidR="00856A7C">
        <w:t xml:space="preserve"> of</w:t>
      </w:r>
      <w:r>
        <w:t xml:space="preserve"> the building.  Landlord paperwork (Request for Tenancy Approval) can also be dropped off.  You will be contacted by JU</w:t>
      </w:r>
      <w:r w:rsidR="00856A7C">
        <w:t xml:space="preserve">RHA staff for a review of your request and you will be able to ask </w:t>
      </w:r>
      <w:r w:rsidR="00962427">
        <w:t>questions</w:t>
      </w:r>
      <w:r w:rsidR="00856A7C">
        <w:t xml:space="preserve"> during the interview.</w:t>
      </w:r>
    </w:p>
    <w:p w:rsidR="008E4636" w:rsidRDefault="00D46D6F">
      <w:r>
        <w:t>The Section 8 Receptionist will be available to make copies and take information requested by JURHA staff</w:t>
      </w:r>
      <w:r w:rsidR="00962427">
        <w:t>.  Owner</w:t>
      </w:r>
      <w:r w:rsidR="00856A7C">
        <w:t>s</w:t>
      </w:r>
      <w:r w:rsidR="00962427">
        <w:t xml:space="preserve"> and tenants my also </w:t>
      </w:r>
      <w:r>
        <w:t xml:space="preserve">sign </w:t>
      </w:r>
      <w:r w:rsidR="00962427">
        <w:t xml:space="preserve">new lease </w:t>
      </w:r>
      <w:r>
        <w:t xml:space="preserve">documents </w:t>
      </w:r>
      <w:r w:rsidR="00962427">
        <w:t xml:space="preserve">so that we can continue to process new tenancies.  </w:t>
      </w:r>
    </w:p>
    <w:p w:rsidR="008E4636" w:rsidRDefault="008E4636">
      <w:pPr>
        <w:rPr>
          <w:b/>
        </w:rPr>
      </w:pPr>
      <w:r w:rsidRPr="008E4636">
        <w:rPr>
          <w:b/>
        </w:rPr>
        <w:t>Waivers</w:t>
      </w:r>
      <w:r>
        <w:rPr>
          <w:b/>
        </w:rPr>
        <w:t xml:space="preserve"> provided to PHA under the Coronavirus Aid, Relief and Economic Security (CARES) Act</w:t>
      </w:r>
      <w:r w:rsidR="001F6B31">
        <w:rPr>
          <w:b/>
        </w:rPr>
        <w:t>.  The PHA is utilizing the following waivers and we are required to notify resident</w:t>
      </w:r>
      <w:r w:rsidR="00856A7C">
        <w:rPr>
          <w:b/>
        </w:rPr>
        <w:t>s</w:t>
      </w:r>
      <w:r w:rsidR="001F6B31">
        <w:rPr>
          <w:b/>
        </w:rPr>
        <w:t xml:space="preserve"> of any impact that the waivers may have on them.</w:t>
      </w:r>
    </w:p>
    <w:p w:rsidR="00391D12" w:rsidRPr="00391D12" w:rsidRDefault="00391D12">
      <w:r>
        <w:t>PHA may delay the Annual examination of Family Income and Composition.  The PHA will continue to schedule and contract annual reexamination</w:t>
      </w:r>
      <w:r w:rsidR="00856A7C">
        <w:t>s</w:t>
      </w:r>
      <w:r>
        <w:t xml:space="preserve"> by phone/mail/drop off.  If there is a surge in COVID-19 the PHA may delay Annual </w:t>
      </w:r>
      <w:proofErr w:type="spellStart"/>
      <w:r>
        <w:t>Recertifications</w:t>
      </w:r>
      <w:proofErr w:type="spellEnd"/>
      <w:r>
        <w:t>.  Waiver expires July 31, 2020.</w:t>
      </w:r>
    </w:p>
    <w:p w:rsidR="00391D12" w:rsidRDefault="001F6B31" w:rsidP="00391D12">
      <w:pPr>
        <w:pStyle w:val="NormalBold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F6B31">
        <w:rPr>
          <w:rFonts w:asciiTheme="minorHAnsi" w:hAnsiTheme="minorHAnsi" w:cstheme="minorHAnsi"/>
          <w:b w:val="0"/>
          <w:sz w:val="22"/>
          <w:szCs w:val="22"/>
        </w:rPr>
        <w:t xml:space="preserve">The PHA will continue to attempt third party verifications provided by the resident in the form of a letter on letterhead stating their job has been furloughed, check stubs, online </w:t>
      </w:r>
      <w:r w:rsidRPr="001F6B31">
        <w:rPr>
          <w:rFonts w:asciiTheme="minorHAnsi" w:hAnsiTheme="minorHAnsi" w:cstheme="minorHAnsi"/>
          <w:b w:val="0"/>
          <w:sz w:val="22"/>
          <w:szCs w:val="22"/>
        </w:rPr>
        <w:tab/>
        <w:t xml:space="preserve">resources, or other acceptable traditional third-party resources.  The PHA will continue </w:t>
      </w:r>
      <w:r w:rsidRPr="001F6B31">
        <w:rPr>
          <w:rFonts w:asciiTheme="minorHAnsi" w:hAnsiTheme="minorHAnsi" w:cstheme="minorHAnsi"/>
          <w:b w:val="0"/>
          <w:sz w:val="22"/>
          <w:szCs w:val="22"/>
        </w:rPr>
        <w:tab/>
        <w:t xml:space="preserve">to print an EIV on every reexamination.  The PHA </w:t>
      </w:r>
      <w:r w:rsidRPr="001F6B31">
        <w:rPr>
          <w:rFonts w:asciiTheme="minorHAnsi" w:hAnsiTheme="minorHAnsi" w:cstheme="minorHAnsi"/>
          <w:i/>
          <w:sz w:val="22"/>
          <w:szCs w:val="22"/>
        </w:rPr>
        <w:t>may</w:t>
      </w:r>
      <w:r w:rsidRPr="001F6B31">
        <w:rPr>
          <w:rFonts w:asciiTheme="minorHAnsi" w:hAnsiTheme="minorHAnsi" w:cstheme="minorHAnsi"/>
          <w:b w:val="0"/>
          <w:sz w:val="22"/>
          <w:szCs w:val="22"/>
        </w:rPr>
        <w:t xml:space="preserve"> consider self-certification as the highest form of income verification to process annual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and Interim</w:t>
      </w:r>
      <w:r w:rsidR="00856A7C">
        <w:rPr>
          <w:rFonts w:asciiTheme="minorHAnsi" w:hAnsiTheme="minorHAnsi" w:cstheme="minorHAnsi"/>
          <w:b w:val="0"/>
          <w:sz w:val="22"/>
          <w:szCs w:val="22"/>
        </w:rPr>
        <w:t xml:space="preserve"> reexaminations.</w:t>
      </w:r>
      <w:r w:rsidRPr="001F6B31">
        <w:rPr>
          <w:rFonts w:asciiTheme="minorHAnsi" w:hAnsiTheme="minorHAnsi" w:cstheme="minorHAnsi"/>
          <w:b w:val="0"/>
          <w:sz w:val="22"/>
          <w:szCs w:val="22"/>
        </w:rPr>
        <w:t xml:space="preserve">  This will allow us to proceed with the well documented self-certification rather than wait two weeks or more on a third-party verification that</w:t>
      </w:r>
      <w:r w:rsidR="00856A7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F6B31">
        <w:rPr>
          <w:rFonts w:asciiTheme="minorHAnsi" w:hAnsiTheme="minorHAnsi" w:cstheme="minorHAnsi"/>
          <w:b w:val="0"/>
          <w:sz w:val="22"/>
          <w:szCs w:val="22"/>
        </w:rPr>
        <w:t>we are unable to obtain due to COVID-1</w:t>
      </w:r>
      <w:r w:rsidRPr="00DB5769">
        <w:rPr>
          <w:rFonts w:asciiTheme="minorHAnsi" w:hAnsiTheme="minorHAnsi" w:cstheme="minorHAnsi"/>
          <w:b w:val="0"/>
          <w:sz w:val="22"/>
          <w:szCs w:val="22"/>
        </w:rPr>
        <w:t>9</w:t>
      </w:r>
      <w:r w:rsidRPr="00DB5769">
        <w:rPr>
          <w:b w:val="0"/>
        </w:rPr>
        <w:t>.</w:t>
      </w:r>
      <w:r w:rsidRPr="00DB5769">
        <w:t xml:space="preserve"> </w:t>
      </w:r>
      <w:r w:rsidRPr="00DB5769">
        <w:rPr>
          <w:rFonts w:asciiTheme="minorHAnsi" w:hAnsiTheme="minorHAnsi" w:cstheme="minorHAnsi"/>
          <w:sz w:val="22"/>
          <w:szCs w:val="22"/>
        </w:rPr>
        <w:t xml:space="preserve">Hud requires PHA </w:t>
      </w:r>
      <w:r w:rsidR="00391D12" w:rsidRPr="00DB5769">
        <w:rPr>
          <w:rFonts w:asciiTheme="minorHAnsi" w:hAnsiTheme="minorHAnsi" w:cstheme="minorHAnsi"/>
          <w:sz w:val="22"/>
          <w:szCs w:val="22"/>
        </w:rPr>
        <w:t xml:space="preserve">to ensure that any material discrepancies </w:t>
      </w:r>
      <w:r w:rsidR="00DB5769">
        <w:rPr>
          <w:rFonts w:asciiTheme="minorHAnsi" w:hAnsiTheme="minorHAnsi" w:cstheme="minorHAnsi"/>
          <w:sz w:val="22"/>
          <w:szCs w:val="22"/>
        </w:rPr>
        <w:t xml:space="preserve">(from self-certifications) </w:t>
      </w:r>
      <w:r w:rsidR="00391D12" w:rsidRPr="00DB5769">
        <w:rPr>
          <w:rFonts w:asciiTheme="minorHAnsi" w:hAnsiTheme="minorHAnsi" w:cstheme="minorHAnsi"/>
          <w:sz w:val="22"/>
          <w:szCs w:val="22"/>
        </w:rPr>
        <w:t>that may arise later from HUD</w:t>
      </w:r>
      <w:r w:rsidR="00DB5769">
        <w:rPr>
          <w:rFonts w:asciiTheme="minorHAnsi" w:hAnsiTheme="minorHAnsi" w:cstheme="minorHAnsi"/>
          <w:sz w:val="22"/>
          <w:szCs w:val="22"/>
        </w:rPr>
        <w:t>’s Income Verification tool be</w:t>
      </w:r>
      <w:r w:rsidR="00391D12" w:rsidRPr="00DB5769">
        <w:rPr>
          <w:rFonts w:asciiTheme="minorHAnsi" w:hAnsiTheme="minorHAnsi" w:cstheme="minorHAnsi"/>
          <w:sz w:val="22"/>
          <w:szCs w:val="22"/>
        </w:rPr>
        <w:t xml:space="preserve"> investigated and enforcement action taken to recover any overpaid rental assistance.</w:t>
      </w:r>
      <w:r w:rsidR="00391D12">
        <w:rPr>
          <w:rFonts w:asciiTheme="minorHAnsi" w:hAnsiTheme="minorHAnsi" w:cstheme="minorHAnsi"/>
          <w:b w:val="0"/>
          <w:sz w:val="22"/>
          <w:szCs w:val="22"/>
        </w:rPr>
        <w:t xml:space="preserve">  Wavier ends on July 31, 2020.</w:t>
      </w:r>
    </w:p>
    <w:p w:rsidR="00E17BA4" w:rsidRDefault="00391D12" w:rsidP="00E17BA4">
      <w:pPr>
        <w:pStyle w:val="NormalBold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The PHA will continue to monitor mandatory E</w:t>
      </w:r>
      <w:r w:rsidR="00E17BA4">
        <w:rPr>
          <w:rFonts w:asciiTheme="minorHAnsi" w:hAnsiTheme="minorHAnsi" w:cstheme="minorHAnsi"/>
          <w:b w:val="0"/>
          <w:sz w:val="22"/>
          <w:szCs w:val="22"/>
        </w:rPr>
        <w:t xml:space="preserve">IV reports including family income reports but may not be able to promptly reconcile discrepancy.  </w:t>
      </w:r>
      <w:r w:rsidR="00962427">
        <w:rPr>
          <w:rFonts w:asciiTheme="minorHAnsi" w:hAnsiTheme="minorHAnsi" w:cstheme="minorHAnsi"/>
          <w:b w:val="0"/>
          <w:sz w:val="22"/>
          <w:szCs w:val="22"/>
        </w:rPr>
        <w:t>However,</w:t>
      </w:r>
      <w:r w:rsidR="00E17BA4">
        <w:rPr>
          <w:rFonts w:asciiTheme="minorHAnsi" w:hAnsiTheme="minorHAnsi" w:cstheme="minorHAnsi"/>
          <w:b w:val="0"/>
          <w:sz w:val="22"/>
          <w:szCs w:val="22"/>
        </w:rPr>
        <w:t xml:space="preserve"> any remaining discrepancy will be investigated upon regular operations</w:t>
      </w:r>
      <w:r w:rsidR="00DB5769">
        <w:rPr>
          <w:rFonts w:asciiTheme="minorHAnsi" w:hAnsiTheme="minorHAnsi" w:cstheme="minorHAnsi"/>
          <w:b w:val="0"/>
          <w:sz w:val="22"/>
          <w:szCs w:val="22"/>
        </w:rPr>
        <w:t xml:space="preserve"> and enforcement action taken to recover any overpaid rental assistance</w:t>
      </w:r>
      <w:r w:rsidR="00E17BA4">
        <w:rPr>
          <w:rFonts w:asciiTheme="minorHAnsi" w:hAnsiTheme="minorHAnsi" w:cstheme="minorHAnsi"/>
          <w:b w:val="0"/>
          <w:sz w:val="22"/>
          <w:szCs w:val="22"/>
        </w:rPr>
        <w:t>.   Waiver ends of July 31, 2020.</w:t>
      </w:r>
    </w:p>
    <w:p w:rsidR="00EA5739" w:rsidRDefault="00EA5739" w:rsidP="00E17BA4">
      <w:pPr>
        <w:spacing w:before="240" w:after="0"/>
      </w:pPr>
      <w:r>
        <w:t>COVID-19 may be considered “good cause” to extend a family’s FSS contract of participation</w:t>
      </w:r>
      <w:r w:rsidR="00391D12">
        <w:t xml:space="preserve">.  </w:t>
      </w:r>
      <w:r>
        <w:t xml:space="preserve"> </w:t>
      </w:r>
      <w:r w:rsidR="008E4636">
        <w:t xml:space="preserve"> </w:t>
      </w:r>
      <w:r w:rsidR="00391D12">
        <w:t>Wavier ends</w:t>
      </w:r>
      <w:r w:rsidR="008E4636">
        <w:t xml:space="preserve"> on December 31, 2020.</w:t>
      </w:r>
    </w:p>
    <w:p w:rsidR="00E17BA4" w:rsidRDefault="00E17BA4" w:rsidP="00E17BA4">
      <w:pPr>
        <w:spacing w:before="240" w:after="0"/>
      </w:pPr>
    </w:p>
    <w:p w:rsidR="00EA5739" w:rsidRDefault="00EA5739">
      <w:r>
        <w:t>JURHA will continue to conduct initial and annual/biennial inspections</w:t>
      </w:r>
      <w:r w:rsidR="00E03C76">
        <w:t xml:space="preserve">; however, </w:t>
      </w:r>
      <w:r w:rsidR="00856A7C">
        <w:t>may delay an inspection if there is</w:t>
      </w:r>
      <w:r w:rsidR="00E03C76">
        <w:t xml:space="preserve"> a family member sick, has a quarantine order, or if they are part of a vulnerable population. </w:t>
      </w:r>
      <w:r w:rsidR="00391D12">
        <w:t xml:space="preserve"> Delayed inspections must be approved by the inspection staff. </w:t>
      </w:r>
      <w:r w:rsidR="00E03C76">
        <w:t xml:space="preserve"> </w:t>
      </w:r>
      <w:r w:rsidR="00E17BA4">
        <w:t xml:space="preserve">No Quality </w:t>
      </w:r>
      <w:r w:rsidR="00DB5769">
        <w:t>Control</w:t>
      </w:r>
      <w:r w:rsidR="00E17BA4">
        <w:t xml:space="preserve"> inspections will be conducted.   </w:t>
      </w:r>
      <w:r w:rsidR="008E4636">
        <w:t xml:space="preserve">This waiver ends on October 31, 2020 and all delayed inspections must be conducted on or before this date. </w:t>
      </w:r>
      <w:r w:rsidR="00E03C76">
        <w:t xml:space="preserve"> </w:t>
      </w:r>
    </w:p>
    <w:p w:rsidR="00E03C76" w:rsidRDefault="00E03C76">
      <w:r>
        <w:t xml:space="preserve">Current participants may request to add family member(s) to their contract even if they do not meet the space and security requirement as a result of COVID-19 </w:t>
      </w:r>
      <w:r w:rsidR="00391D12">
        <w:t xml:space="preserve">if the </w:t>
      </w:r>
      <w:r>
        <w:t>Owner</w:t>
      </w:r>
      <w:r w:rsidR="00391D12">
        <w:t xml:space="preserve"> </w:t>
      </w:r>
      <w:r>
        <w:t>approv</w:t>
      </w:r>
      <w:r w:rsidR="00391D12">
        <w:t>es the additional member(s)</w:t>
      </w:r>
      <w:r>
        <w:t>.</w:t>
      </w:r>
      <w:r w:rsidR="008E4636">
        <w:t xml:space="preserve">  This waiver is for the duration of the current lease or one year from the date of the notice April 10, 2020.</w:t>
      </w:r>
    </w:p>
    <w:p w:rsidR="008E4636" w:rsidRDefault="00E03C76">
      <w:r>
        <w:t xml:space="preserve">Briefing packets will be given out to the families when eligibility is conducted from the waiting list and for Portability.   </w:t>
      </w:r>
      <w:r w:rsidR="008E4636">
        <w:t xml:space="preserve">The </w:t>
      </w:r>
      <w:r>
        <w:t>PHA Oral briefings will be conducted by Zoom an</w:t>
      </w:r>
      <w:r w:rsidR="008E4636">
        <w:t xml:space="preserve">d/or conference calls.  </w:t>
      </w:r>
      <w:r w:rsidR="00391D12">
        <w:t>W</w:t>
      </w:r>
      <w:r w:rsidR="008E4636">
        <w:t>aiver ends on July 31, 2020.</w:t>
      </w:r>
    </w:p>
    <w:p w:rsidR="008E4636" w:rsidRDefault="008E4636">
      <w:r>
        <w:t>All new vouchers issued from th</w:t>
      </w:r>
      <w:r w:rsidR="00856A7C">
        <w:t>e waiting list will be given a</w:t>
      </w:r>
      <w:r>
        <w:t xml:space="preserve"> 120-day term and the PHA will extend exist</w:t>
      </w:r>
      <w:r w:rsidR="00856A7C">
        <w:t xml:space="preserve">ing vouchers </w:t>
      </w:r>
      <w:bookmarkStart w:id="0" w:name="_GoBack"/>
      <w:bookmarkEnd w:id="0"/>
      <w:r>
        <w:t>60 days upon reques</w:t>
      </w:r>
      <w:r w:rsidR="00DB5769">
        <w:t xml:space="preserve">t.  The PHA can grant additional extensions. </w:t>
      </w:r>
      <w:r w:rsidR="00391D12">
        <w:t>W</w:t>
      </w:r>
      <w:r>
        <w:t>aiver ends on July 31, 2020.</w:t>
      </w:r>
    </w:p>
    <w:p w:rsidR="008E4636" w:rsidRDefault="00E17BA4">
      <w:r>
        <w:t>HAP</w:t>
      </w:r>
      <w:r w:rsidR="008E4636">
        <w:t xml:space="preserve"> contracts must be executed (signed by) the owner and tenant no later than 120 days from the beginning of the lease term.  </w:t>
      </w:r>
      <w:r w:rsidR="001F6B31">
        <w:t>HOWEVER,</w:t>
      </w:r>
      <w:r w:rsidR="008E4636">
        <w:t xml:space="preserve"> </w:t>
      </w:r>
      <w:r w:rsidR="001F6B31">
        <w:t xml:space="preserve">no payments can be may until the contact has been executed. </w:t>
      </w:r>
      <w:r w:rsidR="00391D12">
        <w:t>W</w:t>
      </w:r>
      <w:r w:rsidR="001F6B31">
        <w:t>aiver end on July 31, 2020.</w:t>
      </w:r>
    </w:p>
    <w:p w:rsidR="001F6B31" w:rsidRDefault="001F6B31">
      <w:r>
        <w:t>The PHA may delay the review and update of the utility allowances but it must be completed no later than December 31, 2020.</w:t>
      </w:r>
    </w:p>
    <w:p w:rsidR="001F6B31" w:rsidRDefault="001F6B31"/>
    <w:p w:rsidR="001F6B31" w:rsidRDefault="001F6B31"/>
    <w:p w:rsidR="008E4636" w:rsidRDefault="008E4636"/>
    <w:p w:rsidR="00E03C76" w:rsidRDefault="008E4636">
      <w:r>
        <w:t xml:space="preserve">  </w:t>
      </w:r>
    </w:p>
    <w:p w:rsidR="00E03C76" w:rsidRDefault="00E03C76"/>
    <w:p w:rsidR="00EA5739" w:rsidRDefault="00EA5739"/>
    <w:p w:rsidR="00D46D6F" w:rsidRDefault="00D46D6F"/>
    <w:sectPr w:rsidR="00D46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BE"/>
    <w:rsid w:val="001F6B31"/>
    <w:rsid w:val="00391D12"/>
    <w:rsid w:val="00406DBE"/>
    <w:rsid w:val="00856A7C"/>
    <w:rsid w:val="008E4636"/>
    <w:rsid w:val="00962427"/>
    <w:rsid w:val="00BD200E"/>
    <w:rsid w:val="00D46D6F"/>
    <w:rsid w:val="00DB5769"/>
    <w:rsid w:val="00E03C76"/>
    <w:rsid w:val="00E17BA4"/>
    <w:rsid w:val="00EA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A96B"/>
  <w15:chartTrackingRefBased/>
  <w15:docId w15:val="{2856686B-4C86-4285-A16D-910BBD98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+ Bold"/>
    <w:aliases w:val="Centered,Before:  12 pt"/>
    <w:basedOn w:val="Normal"/>
    <w:rsid w:val="001F6B31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6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A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jurh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03E78-FA7B-4012-9BAD-94231A16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Hopkins</dc:creator>
  <cp:keywords/>
  <dc:description/>
  <cp:lastModifiedBy>Jan Hopkins</cp:lastModifiedBy>
  <cp:revision>3</cp:revision>
  <dcterms:created xsi:type="dcterms:W3CDTF">2020-04-27T16:55:00Z</dcterms:created>
  <dcterms:modified xsi:type="dcterms:W3CDTF">2020-04-28T13:33:00Z</dcterms:modified>
</cp:coreProperties>
</file>